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08BDA09C" w:rsidR="00525131" w:rsidRPr="00600DF1" w:rsidRDefault="00D261C3" w:rsidP="00A55286">
      <w:pPr>
        <w:pStyle w:val="ACTIVITYSHEETHEAD"/>
      </w:pPr>
      <w:r w:rsidRPr="00600DF1">
        <w:t>lesson plan</w:t>
      </w:r>
      <w:r w:rsidR="00525131" w:rsidRPr="00600DF1">
        <w:t xml:space="preserve"> for y1</w:t>
      </w:r>
      <w:r w:rsidRPr="00600DF1">
        <w:t>1</w:t>
      </w:r>
      <w:r w:rsidR="00525131" w:rsidRPr="00600DF1">
        <w:t>-0</w:t>
      </w:r>
      <w:r w:rsidR="00600DF1">
        <w:t>3</w:t>
      </w:r>
      <w:r w:rsidR="00525131" w:rsidRPr="00600DF1">
        <w:t>-</w:t>
      </w:r>
      <w:r w:rsidR="00600DF1">
        <w:t>ct</w:t>
      </w:r>
      <w:r w:rsidR="009953AB">
        <w:t>1</w:t>
      </w:r>
      <w:r w:rsidR="00211A00">
        <w:t>4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tbl>
      <w:tblPr>
        <w:tblStyle w:val="TableGrid"/>
        <w:tblW w:w="0" w:type="auto"/>
        <w:tbl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single" w:sz="4" w:space="0" w:color="FFC000"/>
          <w:insideV w:val="single" w:sz="4" w:space="0" w:color="FFC000"/>
        </w:tblBorders>
        <w:tblLook w:val="04A0" w:firstRow="1" w:lastRow="0" w:firstColumn="1" w:lastColumn="0" w:noHBand="0" w:noVBand="1"/>
      </w:tblPr>
      <w:tblGrid>
        <w:gridCol w:w="987"/>
        <w:gridCol w:w="1586"/>
        <w:gridCol w:w="4631"/>
        <w:gridCol w:w="1742"/>
      </w:tblGrid>
      <w:tr w:rsidR="00211A00" w:rsidRPr="00F91636" w14:paraId="45AA3DFE" w14:textId="77777777" w:rsidTr="004A34FD">
        <w:trPr>
          <w:tblHeader/>
        </w:trPr>
        <w:tc>
          <w:tcPr>
            <w:tcW w:w="913" w:type="dxa"/>
            <w:shd w:val="clear" w:color="auto" w:fill="FFC000"/>
          </w:tcPr>
          <w:p w14:paraId="4722D7F7" w14:textId="77777777" w:rsidR="00211A00" w:rsidRPr="00F91636" w:rsidRDefault="00211A00" w:rsidP="004A34FD">
            <w:pPr>
              <w:spacing w:before="120" w:after="120" w:line="240" w:lineRule="auto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F91636">
              <w:rPr>
                <w:rFonts w:cs="Arial"/>
                <w:b/>
                <w:bCs/>
                <w:color w:val="000000" w:themeColor="text1"/>
                <w:szCs w:val="22"/>
              </w:rPr>
              <w:t xml:space="preserve">Lesson </w:t>
            </w:r>
          </w:p>
        </w:tc>
        <w:tc>
          <w:tcPr>
            <w:tcW w:w="951" w:type="dxa"/>
            <w:shd w:val="clear" w:color="auto" w:fill="FFC000"/>
          </w:tcPr>
          <w:p w14:paraId="1EC4072F" w14:textId="77777777" w:rsidR="00211A00" w:rsidRPr="00F91636" w:rsidRDefault="00211A00" w:rsidP="004A34FD">
            <w:pPr>
              <w:spacing w:before="120" w:after="120" w:line="240" w:lineRule="auto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F91636">
              <w:rPr>
                <w:rFonts w:cs="Arial"/>
                <w:b/>
                <w:bCs/>
                <w:color w:val="000000" w:themeColor="text1"/>
                <w:szCs w:val="22"/>
              </w:rPr>
              <w:t>Specification content</w:t>
            </w:r>
          </w:p>
        </w:tc>
        <w:tc>
          <w:tcPr>
            <w:tcW w:w="5306" w:type="dxa"/>
            <w:shd w:val="clear" w:color="auto" w:fill="FFC000"/>
          </w:tcPr>
          <w:p w14:paraId="6154517E" w14:textId="77777777" w:rsidR="00211A00" w:rsidRPr="00F91636" w:rsidRDefault="00211A00" w:rsidP="004A34FD">
            <w:pPr>
              <w:spacing w:before="120" w:after="120" w:line="240" w:lineRule="auto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F91636">
              <w:rPr>
                <w:rFonts w:cs="Arial"/>
                <w:b/>
                <w:bCs/>
                <w:color w:val="000000" w:themeColor="text1"/>
                <w:szCs w:val="22"/>
              </w:rPr>
              <w:t>Details</w:t>
            </w:r>
          </w:p>
        </w:tc>
        <w:tc>
          <w:tcPr>
            <w:tcW w:w="1846" w:type="dxa"/>
            <w:shd w:val="clear" w:color="auto" w:fill="FFC000"/>
          </w:tcPr>
          <w:p w14:paraId="7AC72A2F" w14:textId="77777777" w:rsidR="00211A00" w:rsidRPr="00F91636" w:rsidRDefault="00211A00" w:rsidP="004A34FD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F91636">
              <w:rPr>
                <w:rFonts w:cs="Arial"/>
                <w:b/>
                <w:bCs/>
                <w:color w:val="000000" w:themeColor="text1"/>
                <w:szCs w:val="22"/>
              </w:rPr>
              <w:t>Resources</w:t>
            </w:r>
          </w:p>
        </w:tc>
      </w:tr>
      <w:tr w:rsidR="00211A00" w:rsidRPr="00F91636" w14:paraId="6B4F44FB" w14:textId="77777777" w:rsidTr="00211A00">
        <w:trPr>
          <w:trHeight w:val="8024"/>
        </w:trPr>
        <w:tc>
          <w:tcPr>
            <w:tcW w:w="913" w:type="dxa"/>
          </w:tcPr>
          <w:p w14:paraId="2F1908EC" w14:textId="77777777" w:rsidR="00211A00" w:rsidRPr="00F91636" w:rsidRDefault="00211A00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F91636">
              <w:rPr>
                <w:rFonts w:cs="Arial"/>
                <w:szCs w:val="22"/>
              </w:rPr>
              <w:t>CT14</w:t>
            </w:r>
          </w:p>
        </w:tc>
        <w:tc>
          <w:tcPr>
            <w:tcW w:w="951" w:type="dxa"/>
          </w:tcPr>
          <w:p w14:paraId="6E7822CB" w14:textId="77777777" w:rsidR="00211A00" w:rsidRPr="00F91636" w:rsidRDefault="00211A00" w:rsidP="004A34FD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F91636">
              <w:rPr>
                <w:rFonts w:ascii="Arial" w:hAnsi="Arial" w:cs="Arial"/>
              </w:rPr>
              <w:t>1.2.1</w:t>
            </w:r>
          </w:p>
          <w:p w14:paraId="11DBB684" w14:textId="77777777" w:rsidR="00211A00" w:rsidRPr="00F91636" w:rsidRDefault="00211A00" w:rsidP="004A34FD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F91636">
              <w:rPr>
                <w:rFonts w:ascii="Arial" w:hAnsi="Arial" w:cs="Arial"/>
              </w:rPr>
              <w:t>1.2.2</w:t>
            </w:r>
          </w:p>
          <w:p w14:paraId="34F5A7AB" w14:textId="77777777" w:rsidR="00211A00" w:rsidRPr="00F91636" w:rsidRDefault="00211A00" w:rsidP="004A34FD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F91636">
              <w:rPr>
                <w:rFonts w:ascii="Arial" w:hAnsi="Arial" w:cs="Arial"/>
              </w:rPr>
              <w:t>1.2.7</w:t>
            </w:r>
          </w:p>
          <w:p w14:paraId="4F2E0A0F" w14:textId="77777777" w:rsidR="00211A00" w:rsidRPr="00F91636" w:rsidRDefault="00211A00" w:rsidP="004A34FD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F91636">
              <w:rPr>
                <w:rFonts w:ascii="Arial" w:hAnsi="Arial" w:cs="Arial"/>
              </w:rPr>
              <w:t>6.1.6</w:t>
            </w:r>
          </w:p>
          <w:p w14:paraId="3444D178" w14:textId="77777777" w:rsidR="00211A00" w:rsidRPr="00F91636" w:rsidRDefault="00211A00" w:rsidP="004A34FD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F91636">
              <w:rPr>
                <w:rFonts w:ascii="Arial" w:hAnsi="Arial" w:cs="Arial"/>
              </w:rPr>
              <w:t>6.2.2</w:t>
            </w:r>
          </w:p>
          <w:p w14:paraId="4F24B146" w14:textId="77777777" w:rsidR="00211A00" w:rsidRPr="00F91636" w:rsidRDefault="00211A00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F91636">
              <w:rPr>
                <w:rFonts w:cs="Arial"/>
                <w:szCs w:val="22"/>
              </w:rPr>
              <w:t>6.3.1</w:t>
            </w:r>
          </w:p>
        </w:tc>
        <w:tc>
          <w:tcPr>
            <w:tcW w:w="5306" w:type="dxa"/>
          </w:tcPr>
          <w:p w14:paraId="4DB1AB9C" w14:textId="77777777" w:rsidR="00211A00" w:rsidRPr="00F91636" w:rsidRDefault="00211A00" w:rsidP="004A34FD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F91636">
              <w:rPr>
                <w:rFonts w:cs="Arial"/>
                <w:b/>
                <w:bCs/>
                <w:szCs w:val="22"/>
              </w:rPr>
              <w:t>Learning outcomes</w:t>
            </w:r>
          </w:p>
          <w:p w14:paraId="34117011" w14:textId="77777777" w:rsidR="00211A00" w:rsidRPr="00F91636" w:rsidRDefault="00211A00" w:rsidP="00211A00">
            <w:pPr>
              <w:pStyle w:val="BODYTEXT0"/>
              <w:numPr>
                <w:ilvl w:val="0"/>
                <w:numId w:val="40"/>
              </w:numPr>
              <w:spacing w:before="120" w:after="120"/>
              <w:rPr>
                <w:rFonts w:ascii="Arial" w:hAnsi="Arial" w:cs="Arial"/>
              </w:rPr>
            </w:pPr>
            <w:r w:rsidRPr="00F91636">
              <w:rPr>
                <w:rFonts w:ascii="Arial" w:hAnsi="Arial" w:cs="Arial"/>
              </w:rPr>
              <w:t>Understand the characteristics of one-dimensional data structures</w:t>
            </w:r>
          </w:p>
          <w:p w14:paraId="1C050156" w14:textId="77777777" w:rsidR="00211A00" w:rsidRPr="00F91636" w:rsidRDefault="00211A00" w:rsidP="00211A00">
            <w:pPr>
              <w:pStyle w:val="BODYTEXT0"/>
              <w:numPr>
                <w:ilvl w:val="0"/>
                <w:numId w:val="40"/>
              </w:numPr>
              <w:spacing w:before="120" w:after="120"/>
              <w:rPr>
                <w:rFonts w:ascii="Arial" w:hAnsi="Arial" w:cs="Arial"/>
              </w:rPr>
            </w:pPr>
            <w:r w:rsidRPr="00F91636">
              <w:rPr>
                <w:rFonts w:ascii="Arial" w:hAnsi="Arial" w:cs="Arial"/>
              </w:rPr>
              <w:t>Choose appropriate use of one-dimensional data structures</w:t>
            </w:r>
          </w:p>
          <w:p w14:paraId="07110CD3" w14:textId="77777777" w:rsidR="00211A00" w:rsidRPr="00F91636" w:rsidRDefault="00211A00" w:rsidP="00211A00">
            <w:pPr>
              <w:pStyle w:val="BODYTEXT0"/>
              <w:numPr>
                <w:ilvl w:val="0"/>
                <w:numId w:val="40"/>
              </w:numPr>
              <w:spacing w:before="120" w:after="120"/>
              <w:rPr>
                <w:rFonts w:ascii="Arial" w:hAnsi="Arial" w:cs="Arial"/>
              </w:rPr>
            </w:pPr>
            <w:r w:rsidRPr="00F91636">
              <w:rPr>
                <w:rFonts w:ascii="Arial" w:hAnsi="Arial" w:cs="Arial"/>
              </w:rPr>
              <w:t>Reverse traverse a one-dimensional data structure</w:t>
            </w:r>
          </w:p>
          <w:p w14:paraId="3425A031" w14:textId="61337D27" w:rsidR="00211A00" w:rsidRPr="00F91636" w:rsidRDefault="00211A00" w:rsidP="00211A00">
            <w:pPr>
              <w:pStyle w:val="BODYTEXT0"/>
              <w:numPr>
                <w:ilvl w:val="0"/>
                <w:numId w:val="40"/>
              </w:numPr>
              <w:spacing w:before="120" w:after="120"/>
              <w:rPr>
                <w:rFonts w:ascii="Arial" w:hAnsi="Arial" w:cs="Arial"/>
              </w:rPr>
            </w:pPr>
            <w:r w:rsidRPr="00F91636">
              <w:rPr>
                <w:rFonts w:ascii="Arial" w:hAnsi="Arial" w:cs="Arial"/>
              </w:rPr>
              <w:t>Discuss efficiency considerations for one-dimensional structures</w:t>
            </w:r>
            <w:r>
              <w:rPr>
                <w:rFonts w:ascii="Arial" w:hAnsi="Arial" w:cs="Arial"/>
              </w:rPr>
              <w:t>.</w:t>
            </w:r>
          </w:p>
          <w:p w14:paraId="227F51B8" w14:textId="77777777" w:rsidR="00211A00" w:rsidRPr="00F91636" w:rsidRDefault="00211A00" w:rsidP="004A34FD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F91636">
              <w:rPr>
                <w:rFonts w:cs="Arial"/>
                <w:b/>
                <w:bCs/>
                <w:szCs w:val="22"/>
              </w:rPr>
              <w:t>Lesson plan</w:t>
            </w:r>
          </w:p>
          <w:p w14:paraId="096EB220" w14:textId="42FCDC00" w:rsidR="00211A00" w:rsidRPr="00F91636" w:rsidRDefault="00211A00" w:rsidP="00211A00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F91636">
              <w:rPr>
                <w:rFonts w:ascii="Arial" w:hAnsi="Arial" w:cs="Arial"/>
              </w:rPr>
              <w:t>Open the lesson by having students recall the characteristics of one-dimensional data structures.</w:t>
            </w:r>
            <w:r w:rsidR="00FC7A3C">
              <w:rPr>
                <w:rFonts w:ascii="Arial" w:hAnsi="Arial" w:cs="Arial"/>
              </w:rPr>
              <w:t xml:space="preserve"> </w:t>
            </w:r>
            <w:r w:rsidRPr="00F91636">
              <w:rPr>
                <w:rFonts w:ascii="Arial" w:hAnsi="Arial" w:cs="Arial"/>
              </w:rPr>
              <w:t>(</w:t>
            </w:r>
            <w:r w:rsidR="00FA1FE5" w:rsidRPr="00F91636">
              <w:rPr>
                <w:rFonts w:ascii="Arial" w:hAnsi="Arial" w:cs="Arial"/>
              </w:rPr>
              <w:t>T</w:t>
            </w:r>
            <w:r w:rsidR="00FA1FE5">
              <w:rPr>
                <w:rFonts w:ascii="Arial" w:hAnsi="Arial" w:cs="Arial"/>
              </w:rPr>
              <w:t>utor</w:t>
            </w:r>
            <w:r w:rsidRPr="00F91636">
              <w:rPr>
                <w:rFonts w:ascii="Arial" w:hAnsi="Arial" w:cs="Arial"/>
              </w:rPr>
              <w:t xml:space="preserve">: </w:t>
            </w:r>
            <w:r w:rsidR="00FA1FE5">
              <w:rPr>
                <w:rFonts w:ascii="Arial" w:hAnsi="Arial" w:cs="Arial"/>
              </w:rPr>
              <w:t xml:space="preserve">make </w:t>
            </w:r>
            <w:r w:rsidRPr="00F91636">
              <w:rPr>
                <w:rFonts w:ascii="Arial" w:hAnsi="Arial" w:cs="Arial"/>
              </w:rPr>
              <w:t>sure</w:t>
            </w:r>
            <w:r w:rsidR="00FA1FE5">
              <w:rPr>
                <w:rFonts w:ascii="Arial" w:hAnsi="Arial" w:cs="Arial"/>
              </w:rPr>
              <w:t xml:space="preserve"> you</w:t>
            </w:r>
            <w:r w:rsidRPr="00F91636">
              <w:rPr>
                <w:rFonts w:ascii="Arial" w:hAnsi="Arial" w:cs="Arial"/>
              </w:rPr>
              <w:t xml:space="preserve"> use the terms in the speci</w:t>
            </w:r>
            <w:r>
              <w:rPr>
                <w:rFonts w:ascii="Arial" w:hAnsi="Arial" w:cs="Arial"/>
              </w:rPr>
              <w:t>fication, as these will appear i</w:t>
            </w:r>
            <w:r w:rsidRPr="00F91636">
              <w:rPr>
                <w:rFonts w:ascii="Arial" w:hAnsi="Arial" w:cs="Arial"/>
              </w:rPr>
              <w:t>n the exams.) Ask students to describe what they know about one-dimensional data structures.</w:t>
            </w:r>
            <w:r w:rsidR="00FC7A3C">
              <w:rPr>
                <w:rFonts w:ascii="Arial" w:hAnsi="Arial" w:cs="Arial"/>
              </w:rPr>
              <w:t xml:space="preserve"> </w:t>
            </w:r>
            <w:r w:rsidRPr="00F91636">
              <w:rPr>
                <w:rFonts w:ascii="Arial" w:hAnsi="Arial" w:cs="Arial"/>
              </w:rPr>
              <w:t xml:space="preserve">Write them on </w:t>
            </w:r>
            <w:r w:rsidR="00FC7A3C">
              <w:rPr>
                <w:rFonts w:ascii="Arial" w:hAnsi="Arial" w:cs="Arial"/>
              </w:rPr>
              <w:t>the white board</w:t>
            </w:r>
            <w:r>
              <w:rPr>
                <w:rFonts w:ascii="Arial" w:hAnsi="Arial" w:cs="Arial"/>
              </w:rPr>
              <w:t>.</w:t>
            </w:r>
            <w:r w:rsidR="00FC7A3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At the end, animate </w:t>
            </w:r>
            <w:r w:rsidRPr="00D3493E">
              <w:rPr>
                <w:rFonts w:ascii="Arial" w:hAnsi="Arial" w:cs="Arial"/>
              </w:rPr>
              <w:t>Slide 3</w:t>
            </w:r>
            <w:r>
              <w:rPr>
                <w:rFonts w:ascii="Arial" w:hAnsi="Arial" w:cs="Arial"/>
              </w:rPr>
              <w:t xml:space="preserve"> </w:t>
            </w:r>
            <w:r w:rsidRPr="00F91636">
              <w:rPr>
                <w:rFonts w:ascii="Arial" w:hAnsi="Arial" w:cs="Arial"/>
              </w:rPr>
              <w:t>to show the answers.</w:t>
            </w:r>
            <w:r>
              <w:rPr>
                <w:rFonts w:ascii="Arial" w:hAnsi="Arial" w:cs="Arial"/>
              </w:rPr>
              <w:t xml:space="preserve"> Ask s</w:t>
            </w:r>
            <w:r w:rsidRPr="00F91636">
              <w:rPr>
                <w:rFonts w:ascii="Arial" w:hAnsi="Arial" w:cs="Arial"/>
              </w:rPr>
              <w:t>tudents to complete Activity 1.</w:t>
            </w:r>
          </w:p>
          <w:p w14:paraId="76B42487" w14:textId="39AF676E" w:rsidR="00211A00" w:rsidRPr="00F91636" w:rsidRDefault="00211A00" w:rsidP="00211A00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F91636">
              <w:rPr>
                <w:rFonts w:ascii="Arial" w:hAnsi="Arial" w:cs="Arial"/>
              </w:rPr>
              <w:t xml:space="preserve">Move on to </w:t>
            </w:r>
            <w:r>
              <w:rPr>
                <w:rFonts w:ascii="Arial" w:hAnsi="Arial" w:cs="Arial"/>
              </w:rPr>
              <w:t>discussing</w:t>
            </w:r>
            <w:r w:rsidRPr="00F91636">
              <w:rPr>
                <w:rFonts w:ascii="Arial" w:hAnsi="Arial" w:cs="Arial"/>
              </w:rPr>
              <w:t xml:space="preserve"> when it is appropriate to use a one-dimensional data structure and when </w:t>
            </w:r>
            <w:r w:rsidR="00FC7A3C">
              <w:rPr>
                <w:rFonts w:ascii="Arial" w:hAnsi="Arial" w:cs="Arial"/>
              </w:rPr>
              <w:t xml:space="preserve">it is </w:t>
            </w:r>
            <w:r w:rsidRPr="00F91636">
              <w:rPr>
                <w:rFonts w:ascii="Arial" w:hAnsi="Arial" w:cs="Arial"/>
              </w:rPr>
              <w:t>not</w:t>
            </w:r>
            <w:r w:rsidR="00FC7A3C">
              <w:rPr>
                <w:rFonts w:ascii="Arial" w:hAnsi="Arial" w:cs="Arial"/>
              </w:rPr>
              <w:t>. Ask s</w:t>
            </w:r>
            <w:r w:rsidR="00FC7A3C" w:rsidRPr="00F91636">
              <w:rPr>
                <w:rFonts w:ascii="Arial" w:hAnsi="Arial" w:cs="Arial"/>
              </w:rPr>
              <w:t>tudents t</w:t>
            </w:r>
            <w:r w:rsidR="00FC7A3C">
              <w:rPr>
                <w:rFonts w:ascii="Arial" w:hAnsi="Arial" w:cs="Arial"/>
              </w:rPr>
              <w:t>o complete Activity 2 to practis</w:t>
            </w:r>
            <w:r w:rsidR="00FC7A3C" w:rsidRPr="00F91636">
              <w:rPr>
                <w:rFonts w:ascii="Arial" w:hAnsi="Arial" w:cs="Arial"/>
              </w:rPr>
              <w:t xml:space="preserve">e identifying </w:t>
            </w:r>
            <w:r w:rsidR="00FC7A3C">
              <w:rPr>
                <w:rFonts w:ascii="Arial" w:hAnsi="Arial" w:cs="Arial"/>
              </w:rPr>
              <w:t>appropriate and in</w:t>
            </w:r>
            <w:r w:rsidR="00FC7A3C" w:rsidRPr="00F91636">
              <w:rPr>
                <w:rFonts w:ascii="Arial" w:hAnsi="Arial" w:cs="Arial"/>
              </w:rPr>
              <w:t>appropriate scenarios.</w:t>
            </w:r>
            <w:r w:rsidR="00FC7A3C">
              <w:rPr>
                <w:rFonts w:ascii="Arial" w:hAnsi="Arial" w:cs="Arial"/>
              </w:rPr>
              <w:t xml:space="preserve"> </w:t>
            </w:r>
            <w:r w:rsidRPr="00F91636">
              <w:rPr>
                <w:rFonts w:ascii="Arial" w:hAnsi="Arial" w:cs="Arial"/>
              </w:rPr>
              <w:t xml:space="preserve">When going over the answers to Activity 2, ask students to indicate why a one-dimensional </w:t>
            </w:r>
            <w:r w:rsidRPr="00D3493E">
              <w:rPr>
                <w:rFonts w:ascii="Arial" w:hAnsi="Arial" w:cs="Arial"/>
              </w:rPr>
              <w:t>array</w:t>
            </w:r>
            <w:r w:rsidRPr="00F91636">
              <w:rPr>
                <w:rFonts w:ascii="Arial" w:hAnsi="Arial" w:cs="Arial"/>
              </w:rPr>
              <w:t xml:space="preserve"> is not suitable for some situations and suitable for others.</w:t>
            </w:r>
            <w:r w:rsidR="00FC7A3C">
              <w:rPr>
                <w:rFonts w:ascii="Arial" w:hAnsi="Arial" w:cs="Arial"/>
              </w:rPr>
              <w:t xml:space="preserve"> </w:t>
            </w:r>
            <w:r w:rsidRPr="00D3493E">
              <w:rPr>
                <w:rFonts w:ascii="Arial" w:hAnsi="Arial" w:cs="Arial"/>
              </w:rPr>
              <w:t xml:space="preserve">Slide </w:t>
            </w:r>
            <w:r>
              <w:rPr>
                <w:rFonts w:ascii="Arial" w:hAnsi="Arial" w:cs="Arial"/>
              </w:rPr>
              <w:t>4</w:t>
            </w:r>
            <w:r w:rsidRPr="00F91636">
              <w:rPr>
                <w:rFonts w:ascii="Arial" w:hAnsi="Arial" w:cs="Arial"/>
              </w:rPr>
              <w:t xml:space="preserve"> is animated to help with those answers.</w:t>
            </w:r>
            <w:r>
              <w:rPr>
                <w:rFonts w:ascii="Arial" w:hAnsi="Arial" w:cs="Arial"/>
              </w:rPr>
              <w:t xml:space="preserve"> </w:t>
            </w:r>
          </w:p>
          <w:p w14:paraId="4A4042B8" w14:textId="191FB377" w:rsidR="00211A00" w:rsidRDefault="00211A00" w:rsidP="00211A00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F91636">
              <w:rPr>
                <w:rFonts w:ascii="Arial" w:hAnsi="Arial" w:cs="Arial"/>
              </w:rPr>
              <w:t>Introduce the</w:t>
            </w:r>
            <w:r>
              <w:rPr>
                <w:rFonts w:ascii="Arial" w:hAnsi="Arial" w:cs="Arial"/>
              </w:rPr>
              <w:t xml:space="preserve"> idea of traversing backwards through</w:t>
            </w:r>
            <w:r w:rsidRPr="00F91636">
              <w:rPr>
                <w:rFonts w:ascii="Arial" w:hAnsi="Arial" w:cs="Arial"/>
              </w:rPr>
              <w:t xml:space="preserve"> a data structure.</w:t>
            </w:r>
            <w:r w:rsidR="00FC7A3C">
              <w:rPr>
                <w:rFonts w:ascii="Arial" w:hAnsi="Arial" w:cs="Arial"/>
              </w:rPr>
              <w:t xml:space="preserve"> </w:t>
            </w:r>
            <w:r w:rsidRPr="00F91636">
              <w:rPr>
                <w:rFonts w:ascii="Arial" w:hAnsi="Arial" w:cs="Arial"/>
              </w:rPr>
              <w:t>Although we’re using traversals here, the same facts apply to a search in reverse.</w:t>
            </w:r>
          </w:p>
          <w:p w14:paraId="0E668742" w14:textId="1200D5D9" w:rsidR="00211A00" w:rsidRDefault="00211A00" w:rsidP="00211A00">
            <w:pPr>
              <w:spacing w:before="120" w:after="120" w:line="240" w:lineRule="auto"/>
              <w:rPr>
                <w:rFonts w:cs="Arial"/>
              </w:rPr>
            </w:pPr>
          </w:p>
          <w:p w14:paraId="4518B063" w14:textId="5F33958A" w:rsidR="00211A00" w:rsidRDefault="00211A00" w:rsidP="00211A00">
            <w:pPr>
              <w:spacing w:before="120" w:after="120" w:line="240" w:lineRule="auto"/>
              <w:rPr>
                <w:rFonts w:cs="Arial"/>
              </w:rPr>
            </w:pPr>
          </w:p>
          <w:p w14:paraId="58FCA539" w14:textId="6F5B7098" w:rsidR="00211A00" w:rsidRDefault="00211A00" w:rsidP="00211A00">
            <w:pPr>
              <w:spacing w:before="120" w:after="120" w:line="240" w:lineRule="auto"/>
              <w:rPr>
                <w:rFonts w:cs="Arial"/>
              </w:rPr>
            </w:pPr>
          </w:p>
          <w:p w14:paraId="21FB5ED9" w14:textId="77777777" w:rsidR="00211A00" w:rsidRPr="00211A00" w:rsidRDefault="00211A00" w:rsidP="00211A00">
            <w:pPr>
              <w:spacing w:before="120" w:after="120" w:line="240" w:lineRule="auto"/>
              <w:rPr>
                <w:rFonts w:cs="Arial"/>
              </w:rPr>
            </w:pPr>
          </w:p>
          <w:p w14:paraId="713FC908" w14:textId="2E17A64B" w:rsidR="00211A00" w:rsidRPr="00F91636" w:rsidRDefault="00211A00" w:rsidP="00211A00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F91636">
              <w:rPr>
                <w:rFonts w:ascii="Arial" w:hAnsi="Arial" w:cs="Arial"/>
              </w:rPr>
              <w:lastRenderedPageBreak/>
              <w:t>Ask students if they can remember how to do a traversal going forward.</w:t>
            </w:r>
            <w:r w:rsidR="00FC7A3C">
              <w:rPr>
                <w:rFonts w:ascii="Arial" w:hAnsi="Arial" w:cs="Arial"/>
              </w:rPr>
              <w:t xml:space="preserve"> </w:t>
            </w:r>
            <w:r w:rsidRPr="00F91636">
              <w:rPr>
                <w:rFonts w:ascii="Arial" w:hAnsi="Arial" w:cs="Arial"/>
              </w:rPr>
              <w:t>See if they can identify why the same ‘for’ loops won’t work for</w:t>
            </w:r>
            <w:r>
              <w:rPr>
                <w:rFonts w:ascii="Arial" w:hAnsi="Arial" w:cs="Arial"/>
              </w:rPr>
              <w:t xml:space="preserve"> a reverse traversal.</w:t>
            </w:r>
            <w:r w:rsidR="00FC7A3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Animate </w:t>
            </w:r>
            <w:r w:rsidRPr="00AB46B4">
              <w:rPr>
                <w:rFonts w:ascii="Arial" w:hAnsi="Arial" w:cs="Arial"/>
              </w:rPr>
              <w:t>Slide 6</w:t>
            </w:r>
            <w:r>
              <w:rPr>
                <w:rFonts w:ascii="Arial" w:hAnsi="Arial" w:cs="Arial"/>
              </w:rPr>
              <w:t xml:space="preserve"> </w:t>
            </w:r>
            <w:r w:rsidRPr="00F91636">
              <w:rPr>
                <w:rFonts w:ascii="Arial" w:hAnsi="Arial" w:cs="Arial"/>
              </w:rPr>
              <w:t>to help with the responses.</w:t>
            </w:r>
          </w:p>
          <w:p w14:paraId="37101CB0" w14:textId="60E8C44E" w:rsidR="00211A00" w:rsidRPr="00F91636" w:rsidRDefault="00211A00" w:rsidP="00211A00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F91636">
              <w:rPr>
                <w:rFonts w:ascii="Arial" w:hAnsi="Arial" w:cs="Arial"/>
              </w:rPr>
              <w:t>Discuss the appropriate construct for reverse traver</w:t>
            </w:r>
            <w:r>
              <w:rPr>
                <w:rFonts w:ascii="Arial" w:hAnsi="Arial" w:cs="Arial"/>
              </w:rPr>
              <w:t>sal of a data structure.</w:t>
            </w:r>
            <w:r w:rsidR="00FC7A3C">
              <w:rPr>
                <w:rFonts w:ascii="Arial" w:hAnsi="Arial" w:cs="Arial"/>
              </w:rPr>
              <w:t xml:space="preserve"> </w:t>
            </w:r>
            <w:r w:rsidRPr="00AB46B4">
              <w:rPr>
                <w:rFonts w:ascii="Arial" w:hAnsi="Arial" w:cs="Arial"/>
              </w:rPr>
              <w:t>Slide 7</w:t>
            </w:r>
            <w:r>
              <w:rPr>
                <w:rFonts w:ascii="Arial" w:hAnsi="Arial" w:cs="Arial"/>
              </w:rPr>
              <w:t xml:space="preserve"> </w:t>
            </w:r>
            <w:r w:rsidRPr="00F91636">
              <w:rPr>
                <w:rFonts w:ascii="Arial" w:hAnsi="Arial" w:cs="Arial"/>
              </w:rPr>
              <w:t>is animated to help walk students through the reasoning for choosing the ‘for in range()’ construct.</w:t>
            </w:r>
            <w:r w:rsidR="00FC7A3C">
              <w:rPr>
                <w:rFonts w:ascii="Arial" w:hAnsi="Arial" w:cs="Arial"/>
              </w:rPr>
              <w:t xml:space="preserve"> </w:t>
            </w:r>
            <w:r w:rsidRPr="00F91636">
              <w:rPr>
                <w:rFonts w:ascii="Arial" w:hAnsi="Arial" w:cs="Arial"/>
              </w:rPr>
              <w:t>(</w:t>
            </w:r>
            <w:r w:rsidR="00FA1FE5" w:rsidRPr="00F91636">
              <w:rPr>
                <w:rFonts w:ascii="Arial" w:hAnsi="Arial" w:cs="Arial"/>
              </w:rPr>
              <w:t>T</w:t>
            </w:r>
            <w:r w:rsidR="00FA1FE5">
              <w:rPr>
                <w:rFonts w:ascii="Arial" w:hAnsi="Arial" w:cs="Arial"/>
              </w:rPr>
              <w:t>utor</w:t>
            </w:r>
            <w:r w:rsidRPr="00F91636">
              <w:rPr>
                <w:rFonts w:ascii="Arial" w:hAnsi="Arial" w:cs="Arial"/>
              </w:rPr>
              <w:t xml:space="preserve">:  </w:t>
            </w:r>
            <w:r w:rsidR="00FA1FE5">
              <w:rPr>
                <w:rFonts w:ascii="Arial" w:hAnsi="Arial" w:cs="Arial"/>
              </w:rPr>
              <w:t>f</w:t>
            </w:r>
            <w:r w:rsidR="00FA1FE5" w:rsidRPr="00F91636">
              <w:rPr>
                <w:rFonts w:ascii="Arial" w:hAnsi="Arial" w:cs="Arial"/>
              </w:rPr>
              <w:t xml:space="preserve">or </w:t>
            </w:r>
            <w:r w:rsidRPr="00F91636">
              <w:rPr>
                <w:rFonts w:ascii="Arial" w:hAnsi="Arial" w:cs="Arial"/>
              </w:rPr>
              <w:t xml:space="preserve">Activity 3, students may need </w:t>
            </w:r>
            <w:r w:rsidR="00FC7A3C">
              <w:rPr>
                <w:rFonts w:ascii="Arial" w:hAnsi="Arial" w:cs="Arial"/>
              </w:rPr>
              <w:t>to be reminded</w:t>
            </w:r>
            <w:r w:rsidR="00FC7A3C" w:rsidRPr="00F91636">
              <w:rPr>
                <w:rFonts w:ascii="Arial" w:hAnsi="Arial" w:cs="Arial"/>
              </w:rPr>
              <w:t xml:space="preserve"> </w:t>
            </w:r>
            <w:r w:rsidR="00FC7A3C">
              <w:rPr>
                <w:rFonts w:ascii="Arial" w:hAnsi="Arial" w:cs="Arial"/>
              </w:rPr>
              <w:t>about</w:t>
            </w:r>
            <w:r w:rsidRPr="00F91636">
              <w:rPr>
                <w:rFonts w:ascii="Arial" w:hAnsi="Arial" w:cs="Arial"/>
              </w:rPr>
              <w:t xml:space="preserve"> how the range() function works, as the boundary values to make the code work properly are not intuitive.</w:t>
            </w:r>
            <w:r w:rsidR="00FC7A3C">
              <w:rPr>
                <w:rFonts w:ascii="Arial" w:hAnsi="Arial" w:cs="Arial"/>
              </w:rPr>
              <w:t xml:space="preserve"> </w:t>
            </w:r>
            <w:r w:rsidRPr="00F91636">
              <w:rPr>
                <w:rFonts w:ascii="Arial" w:hAnsi="Arial" w:cs="Arial"/>
              </w:rPr>
              <w:t>If several students miss it, then you might stop the class and look at the documentation for range().)</w:t>
            </w:r>
          </w:p>
          <w:p w14:paraId="00294B42" w14:textId="41700160" w:rsidR="00211A00" w:rsidRPr="00F91636" w:rsidRDefault="00211A00" w:rsidP="00211A00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F91636">
              <w:rPr>
                <w:rFonts w:ascii="Arial" w:hAnsi="Arial" w:cs="Arial"/>
              </w:rPr>
              <w:t>One-dimensional data structures make efficient use of memory, so they</w:t>
            </w:r>
            <w:r w:rsidR="00FC7A3C">
              <w:rPr>
                <w:rFonts w:ascii="Arial" w:hAnsi="Arial" w:cs="Arial"/>
              </w:rPr>
              <w:t xml:space="preserve"> a</w:t>
            </w:r>
            <w:r w:rsidRPr="00F91636">
              <w:rPr>
                <w:rFonts w:ascii="Arial" w:hAnsi="Arial" w:cs="Arial"/>
              </w:rPr>
              <w:t xml:space="preserve">re </w:t>
            </w:r>
            <w:r w:rsidR="00FC7A3C">
              <w:rPr>
                <w:rFonts w:ascii="Arial" w:hAnsi="Arial" w:cs="Arial"/>
              </w:rPr>
              <w:t xml:space="preserve">a </w:t>
            </w:r>
            <w:r w:rsidRPr="00F91636">
              <w:rPr>
                <w:rFonts w:ascii="Arial" w:hAnsi="Arial" w:cs="Arial"/>
              </w:rPr>
              <w:t>really good choice.</w:t>
            </w:r>
            <w:r w:rsidR="00FC7A3C">
              <w:rPr>
                <w:rFonts w:ascii="Arial" w:hAnsi="Arial" w:cs="Arial"/>
              </w:rPr>
              <w:t xml:space="preserve"> </w:t>
            </w:r>
            <w:r w:rsidRPr="00F91636">
              <w:rPr>
                <w:rFonts w:ascii="Arial" w:hAnsi="Arial" w:cs="Arial"/>
              </w:rPr>
              <w:t>The other metrics of comparison (passes, compares) are more related to algorithm design than choice of data structure.</w:t>
            </w:r>
            <w:r w:rsidR="00FC7A3C">
              <w:rPr>
                <w:rFonts w:ascii="Arial" w:hAnsi="Arial" w:cs="Arial"/>
              </w:rPr>
              <w:t xml:space="preserve"> </w:t>
            </w:r>
            <w:r w:rsidRPr="00F91636">
              <w:rPr>
                <w:rFonts w:ascii="Arial" w:hAnsi="Arial" w:cs="Arial"/>
              </w:rPr>
              <w:t>(</w:t>
            </w:r>
            <w:r w:rsidR="00FA1FE5" w:rsidRPr="00F91636">
              <w:rPr>
                <w:rFonts w:ascii="Arial" w:hAnsi="Arial" w:cs="Arial"/>
              </w:rPr>
              <w:t>T</w:t>
            </w:r>
            <w:r w:rsidR="00FA1FE5">
              <w:rPr>
                <w:rFonts w:ascii="Arial" w:hAnsi="Arial" w:cs="Arial"/>
              </w:rPr>
              <w:t xml:space="preserve">utor: </w:t>
            </w:r>
            <w:r w:rsidRPr="00F91636">
              <w:rPr>
                <w:rFonts w:ascii="Arial" w:hAnsi="Arial" w:cs="Arial"/>
              </w:rPr>
              <w:t>Activity 4 is available, if there is time.</w:t>
            </w:r>
            <w:r w:rsidR="00FC7A3C">
              <w:rPr>
                <w:rFonts w:ascii="Arial" w:hAnsi="Arial" w:cs="Arial"/>
              </w:rPr>
              <w:t xml:space="preserve"> </w:t>
            </w:r>
            <w:r w:rsidRPr="00F91636">
              <w:rPr>
                <w:rFonts w:ascii="Arial" w:hAnsi="Arial" w:cs="Arial"/>
              </w:rPr>
              <w:t>It is a reverse search with a short-circuit, as the input list is already sorted in ascending order.)</w:t>
            </w:r>
          </w:p>
          <w:p w14:paraId="4B38C2BF" w14:textId="77777777" w:rsidR="00211A00" w:rsidRPr="00F91636" w:rsidRDefault="00211A00" w:rsidP="00211A00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F91636">
              <w:rPr>
                <w:rFonts w:ascii="Arial" w:hAnsi="Arial" w:cs="Arial"/>
              </w:rPr>
              <w:t>Wrap up.</w:t>
            </w:r>
          </w:p>
          <w:p w14:paraId="5B93F3D3" w14:textId="77777777" w:rsidR="00211A00" w:rsidRPr="00F91636" w:rsidRDefault="00211A00" w:rsidP="004A34FD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F91636">
              <w:rPr>
                <w:rFonts w:cs="Arial"/>
                <w:b/>
                <w:bCs/>
                <w:szCs w:val="22"/>
              </w:rPr>
              <w:t>Homework</w:t>
            </w:r>
          </w:p>
          <w:p w14:paraId="55FDD718" w14:textId="77777777" w:rsidR="00211A00" w:rsidRPr="00F91636" w:rsidRDefault="00211A00" w:rsidP="00211A00">
            <w:pPr>
              <w:pStyle w:val="ListParagraph"/>
              <w:numPr>
                <w:ilvl w:val="0"/>
                <w:numId w:val="39"/>
              </w:numPr>
              <w:spacing w:before="120" w:after="120" w:line="240" w:lineRule="auto"/>
              <w:rPr>
                <w:rFonts w:ascii="Arial" w:hAnsi="Arial" w:cs="Arial"/>
              </w:rPr>
            </w:pPr>
            <w:r w:rsidRPr="00F91636">
              <w:rPr>
                <w:rFonts w:ascii="Arial" w:hAnsi="Arial" w:cs="Arial"/>
              </w:rPr>
              <w:t>See homework document.</w:t>
            </w:r>
          </w:p>
        </w:tc>
        <w:tc>
          <w:tcPr>
            <w:tcW w:w="1846" w:type="dxa"/>
          </w:tcPr>
          <w:p w14:paraId="06318DB6" w14:textId="77777777" w:rsidR="00211A00" w:rsidRPr="00F91636" w:rsidRDefault="00211A00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F91636">
              <w:rPr>
                <w:rFonts w:cs="Arial"/>
                <w:szCs w:val="22"/>
              </w:rPr>
              <w:lastRenderedPageBreak/>
              <w:t>Lesson slides</w:t>
            </w:r>
          </w:p>
          <w:p w14:paraId="3616385D" w14:textId="77777777" w:rsidR="00211A00" w:rsidRPr="00F91636" w:rsidRDefault="00211A00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0D7D18F0" w14:textId="77777777" w:rsidR="00211A00" w:rsidRPr="00F91636" w:rsidRDefault="00211A00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F91636">
              <w:rPr>
                <w:rFonts w:cs="Arial"/>
                <w:szCs w:val="22"/>
              </w:rPr>
              <w:t>Lesson activities</w:t>
            </w:r>
          </w:p>
          <w:p w14:paraId="133257CD" w14:textId="77777777" w:rsidR="00211A00" w:rsidRPr="00F91636" w:rsidRDefault="00211A00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0D5F182F" w14:textId="77777777" w:rsidR="00211A00" w:rsidRPr="00F91636" w:rsidRDefault="00211A00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F91636">
              <w:rPr>
                <w:rFonts w:cs="Arial"/>
                <w:szCs w:val="22"/>
              </w:rPr>
              <w:t>Python IDE</w:t>
            </w:r>
          </w:p>
          <w:p w14:paraId="142F8C35" w14:textId="77777777" w:rsidR="00211A00" w:rsidRPr="00F91636" w:rsidRDefault="00211A00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7F228B84" w14:textId="77777777" w:rsidR="00211A00" w:rsidRPr="00F91636" w:rsidRDefault="00211A00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</w:tr>
    </w:tbl>
    <w:p w14:paraId="3D7D6FBE" w14:textId="4820D24D" w:rsidR="00E54AB2" w:rsidRPr="00DC3966" w:rsidRDefault="00E54AB2" w:rsidP="00211A00">
      <w:pPr>
        <w:pStyle w:val="ASHeading1"/>
      </w:pPr>
    </w:p>
    <w:sectPr w:rsidR="00E54AB2" w:rsidRPr="00DC3966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6B35EA" w14:textId="77777777" w:rsidR="009D16B9" w:rsidRDefault="009D16B9">
      <w:r>
        <w:separator/>
      </w:r>
    </w:p>
    <w:p w14:paraId="7F0057FA" w14:textId="77777777" w:rsidR="009D16B9" w:rsidRDefault="009D16B9"/>
  </w:endnote>
  <w:endnote w:type="continuationSeparator" w:id="0">
    <w:p w14:paraId="593ED0ED" w14:textId="77777777" w:rsidR="009D16B9" w:rsidRDefault="009D16B9">
      <w:r>
        <w:continuationSeparator/>
      </w:r>
    </w:p>
    <w:p w14:paraId="59E20623" w14:textId="77777777" w:rsidR="009D16B9" w:rsidRDefault="009D16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FCB5CF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B6154C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F28020" w14:textId="77777777" w:rsidR="009D16B9" w:rsidRDefault="009D16B9">
      <w:r>
        <w:separator/>
      </w:r>
    </w:p>
    <w:p w14:paraId="5C2A3ECA" w14:textId="77777777" w:rsidR="009D16B9" w:rsidRDefault="009D16B9"/>
  </w:footnote>
  <w:footnote w:type="continuationSeparator" w:id="0">
    <w:p w14:paraId="30588139" w14:textId="77777777" w:rsidR="009D16B9" w:rsidRDefault="009D16B9">
      <w:r>
        <w:continuationSeparator/>
      </w:r>
    </w:p>
    <w:p w14:paraId="4E623D59" w14:textId="77777777" w:rsidR="009D16B9" w:rsidRDefault="009D16B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5D323029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7657791" w14:textId="77777777" w:rsidR="00600DF1" w:rsidRPr="00034D36" w:rsidRDefault="00600DF1" w:rsidP="00600DF1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1: COMPUTATIONAL THINKING &amp; TOPIC 6: PROBLEM SOLVING WITH PROGRAMMING</w:t>
                          </w:r>
                        </w:p>
                        <w:p w14:paraId="42A7CAA3" w14:textId="285E1A6D" w:rsidR="00652F9F" w:rsidRPr="00A55286" w:rsidRDefault="00211A00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One-dimensional data structures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" fillcolor="#f9c73e" stroked="f" strokeweight=".5pt">
              <v:fill opacity="32639f"/>
              <v:textbox>
                <w:txbxContent>
                  <w:p w14:paraId="47657791" w14:textId="77777777" w:rsidR="00600DF1" w:rsidRPr="00034D36" w:rsidRDefault="00600DF1" w:rsidP="00600DF1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1: COMPUTATIONAL THINKING &amp; TOPIC 6: PROBLEM SOLVING WITH PROGRAMMING</w:t>
                    </w:r>
                  </w:p>
                  <w:p w14:paraId="42A7CAA3" w14:textId="285E1A6D" w:rsidR="00652F9F" w:rsidRPr="00A55286" w:rsidRDefault="00211A00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One-dimensional data structures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096B8F"/>
    <w:multiLevelType w:val="hybridMultilevel"/>
    <w:tmpl w:val="5448E1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6C60C6"/>
    <w:multiLevelType w:val="hybridMultilevel"/>
    <w:tmpl w:val="914A421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7A25B1"/>
    <w:multiLevelType w:val="hybridMultilevel"/>
    <w:tmpl w:val="59E2C7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9"/>
  </w:num>
  <w:num w:numId="2">
    <w:abstractNumId w:val="34"/>
  </w:num>
  <w:num w:numId="3">
    <w:abstractNumId w:val="10"/>
  </w:num>
  <w:num w:numId="4">
    <w:abstractNumId w:val="36"/>
  </w:num>
  <w:num w:numId="5">
    <w:abstractNumId w:val="19"/>
  </w:num>
  <w:num w:numId="6">
    <w:abstractNumId w:val="21"/>
  </w:num>
  <w:num w:numId="7">
    <w:abstractNumId w:val="18"/>
  </w:num>
  <w:num w:numId="8">
    <w:abstractNumId w:val="31"/>
  </w:num>
  <w:num w:numId="9">
    <w:abstractNumId w:val="14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2"/>
  </w:num>
  <w:num w:numId="24">
    <w:abstractNumId w:val="11"/>
  </w:num>
  <w:num w:numId="25">
    <w:abstractNumId w:val="23"/>
  </w:num>
  <w:num w:numId="26">
    <w:abstractNumId w:val="22"/>
  </w:num>
  <w:num w:numId="27">
    <w:abstractNumId w:val="25"/>
  </w:num>
  <w:num w:numId="28">
    <w:abstractNumId w:val="16"/>
  </w:num>
  <w:num w:numId="29">
    <w:abstractNumId w:val="27"/>
  </w:num>
  <w:num w:numId="30">
    <w:abstractNumId w:val="30"/>
  </w:num>
  <w:num w:numId="31">
    <w:abstractNumId w:val="26"/>
  </w:num>
  <w:num w:numId="32">
    <w:abstractNumId w:val="20"/>
  </w:num>
  <w:num w:numId="33">
    <w:abstractNumId w:val="28"/>
  </w:num>
  <w:num w:numId="34">
    <w:abstractNumId w:val="15"/>
  </w:num>
  <w:num w:numId="35">
    <w:abstractNumId w:val="37"/>
  </w:num>
  <w:num w:numId="36">
    <w:abstractNumId w:val="24"/>
  </w:num>
  <w:num w:numId="37">
    <w:abstractNumId w:val="17"/>
  </w:num>
  <w:num w:numId="38">
    <w:abstractNumId w:val="13"/>
  </w:num>
  <w:num w:numId="39">
    <w:abstractNumId w:val="38"/>
  </w:num>
  <w:num w:numId="40">
    <w:abstractNumId w:val="2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3788"/>
    <w:rsid w:val="00034D36"/>
    <w:rsid w:val="00036C55"/>
    <w:rsid w:val="000375DD"/>
    <w:rsid w:val="000379AE"/>
    <w:rsid w:val="00037B86"/>
    <w:rsid w:val="000403F0"/>
    <w:rsid w:val="00042446"/>
    <w:rsid w:val="0004348F"/>
    <w:rsid w:val="0004422B"/>
    <w:rsid w:val="000458D6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D77"/>
    <w:rsid w:val="00066F30"/>
    <w:rsid w:val="000710E8"/>
    <w:rsid w:val="000730FD"/>
    <w:rsid w:val="0007583D"/>
    <w:rsid w:val="00080BC8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642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0D6E"/>
    <w:rsid w:val="000E2786"/>
    <w:rsid w:val="000E48C7"/>
    <w:rsid w:val="000E5B8F"/>
    <w:rsid w:val="000F050F"/>
    <w:rsid w:val="000F539B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69AF"/>
    <w:rsid w:val="00207153"/>
    <w:rsid w:val="00207557"/>
    <w:rsid w:val="00210FF9"/>
    <w:rsid w:val="00211A00"/>
    <w:rsid w:val="0021453A"/>
    <w:rsid w:val="002248AC"/>
    <w:rsid w:val="00227969"/>
    <w:rsid w:val="00230408"/>
    <w:rsid w:val="00230D0A"/>
    <w:rsid w:val="00237EB7"/>
    <w:rsid w:val="002424E2"/>
    <w:rsid w:val="00251CD9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D7DCE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4E56"/>
    <w:rsid w:val="0038794D"/>
    <w:rsid w:val="003928D1"/>
    <w:rsid w:val="00394045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3F4268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3B3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4F745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0307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0DF1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01B6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33CD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298E"/>
    <w:rsid w:val="00866717"/>
    <w:rsid w:val="00873315"/>
    <w:rsid w:val="0087371A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141B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46D15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3AB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16B9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04BC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1DB2"/>
    <w:rsid w:val="00A92401"/>
    <w:rsid w:val="00A94C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154C"/>
    <w:rsid w:val="00B65596"/>
    <w:rsid w:val="00B66BDA"/>
    <w:rsid w:val="00B757B4"/>
    <w:rsid w:val="00B82D8B"/>
    <w:rsid w:val="00B845A2"/>
    <w:rsid w:val="00B85C7E"/>
    <w:rsid w:val="00B85F07"/>
    <w:rsid w:val="00B905F2"/>
    <w:rsid w:val="00B93CF4"/>
    <w:rsid w:val="00B946EE"/>
    <w:rsid w:val="00B96032"/>
    <w:rsid w:val="00BA08D7"/>
    <w:rsid w:val="00BA0C62"/>
    <w:rsid w:val="00BA0F2A"/>
    <w:rsid w:val="00BA1D72"/>
    <w:rsid w:val="00BA2F17"/>
    <w:rsid w:val="00BA3398"/>
    <w:rsid w:val="00BB0E89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4AB5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1721C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00E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6DCB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DF7F54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86268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75548"/>
    <w:rsid w:val="00F80D0B"/>
    <w:rsid w:val="00F823B9"/>
    <w:rsid w:val="00F84E29"/>
    <w:rsid w:val="00F93596"/>
    <w:rsid w:val="00F94784"/>
    <w:rsid w:val="00F95C53"/>
    <w:rsid w:val="00FA026F"/>
    <w:rsid w:val="00FA1FE5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C7A3C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customStyle="1" w:styleId="BODYTEXT0">
    <w:name w:val="*BODY TEXT"/>
    <w:basedOn w:val="Normal"/>
    <w:qFormat/>
    <w:rsid w:val="00211A00"/>
    <w:pPr>
      <w:adjustRightInd/>
      <w:snapToGrid/>
      <w:spacing w:before="0" w:after="80" w:line="240" w:lineRule="auto"/>
    </w:pPr>
    <w:rPr>
      <w:rFonts w:asciiTheme="minorHAnsi" w:hAnsiTheme="minorHAnsi" w:cstheme="minorHAnsi"/>
      <w:color w:val="000000"/>
      <w:szCs w:val="22"/>
    </w:rPr>
  </w:style>
  <w:style w:type="paragraph" w:styleId="ListParagraph">
    <w:name w:val="List Paragraph"/>
    <w:basedOn w:val="Normal"/>
    <w:uiPriority w:val="34"/>
    <w:qFormat/>
    <w:rsid w:val="00211A00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2459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4</cp:revision>
  <cp:lastPrinted>2020-05-14T10:42:00Z</cp:lastPrinted>
  <dcterms:created xsi:type="dcterms:W3CDTF">2021-02-09T10:10:00Z</dcterms:created>
  <dcterms:modified xsi:type="dcterms:W3CDTF">2021-02-14T09:56:00Z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